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1091" w14:textId="77777777" w:rsidR="00727E27" w:rsidRDefault="00727E27" w:rsidP="00727E27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BBAECC3" w14:textId="0B703B85" w:rsidR="007F43FC" w:rsidRDefault="00000000" w:rsidP="00727E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Прайс лист на разработку котлованов экскаватором и другой специальной техникой</w:t>
      </w:r>
    </w:p>
    <w:p w14:paraId="1D19A76B" w14:textId="77777777" w:rsidR="007F43FC" w:rsidRDefault="00000000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(предложены средние стоимости, зависящие от местоположения объектов и условий погрузки)</w:t>
      </w:r>
    </w:p>
    <w:p w14:paraId="7C387EA5" w14:textId="77777777" w:rsidR="007F43FC" w:rsidRDefault="007F43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F8AC9" w14:textId="77777777" w:rsidR="007F43FC" w:rsidRDefault="0000000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</w:rPr>
        <w:t>Цены действительны на 01.02.2023              Указана средняя стоимость и может меняться в зависимости от сложности работ</w:t>
      </w:r>
    </w:p>
    <w:tbl>
      <w:tblPr>
        <w:tblStyle w:val="af"/>
        <w:tblW w:w="16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9008"/>
        <w:gridCol w:w="2409"/>
        <w:gridCol w:w="2127"/>
        <w:gridCol w:w="2126"/>
      </w:tblGrid>
      <w:tr w:rsidR="007F43FC" w14:paraId="586674B2" w14:textId="77777777">
        <w:trPr>
          <w:trHeight w:val="720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5C0AD3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81745" w14:textId="77777777" w:rsidR="007F43FC" w:rsidRDefault="0000000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18B02" w14:textId="77777777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за м3             твердого тела с           НДС 20%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E9682" w14:textId="77777777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за м3 твердого тела с НДС 20%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B60B757" w14:textId="77777777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за м3 твердого тела с НДС 20%</w:t>
            </w:r>
          </w:p>
        </w:tc>
      </w:tr>
      <w:tr w:rsidR="007F43FC" w14:paraId="23BAD98D" w14:textId="77777777">
        <w:trPr>
          <w:trHeight w:val="285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97C6AC" w14:textId="77777777" w:rsidR="007F43FC" w:rsidRDefault="007F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90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DB7E8" w14:textId="77777777" w:rsidR="007F43FC" w:rsidRDefault="007F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53034" w14:textId="77777777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 до 5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8F9537" w14:textId="77777777" w:rsidR="00727E27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глубина </w:t>
            </w:r>
          </w:p>
          <w:p w14:paraId="63C6E42D" w14:textId="5B9F6F32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5</w:t>
            </w:r>
            <w:r w:rsidR="00727E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 до 10</w:t>
            </w:r>
            <w:r w:rsidR="00727E2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FBB32FA" w14:textId="77777777" w:rsidR="00727E27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глубина </w:t>
            </w:r>
          </w:p>
          <w:p w14:paraId="602C6F68" w14:textId="135C1C6D" w:rsidR="007F43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м и более</w:t>
            </w:r>
          </w:p>
        </w:tc>
      </w:tr>
      <w:tr w:rsidR="007F43FC" w14:paraId="5699E909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8B7DC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25141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колесным экскаватором V ков 1 м3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41EC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1 250,00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9A6B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CDF93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F43FC" w14:paraId="6BB2BC2F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E7EB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008F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гусеничным экскаватором V ков 1-2 м3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D2DCA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6EEE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6846B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 ₽</w:t>
            </w:r>
          </w:p>
        </w:tc>
      </w:tr>
      <w:tr w:rsidR="007F43FC" w14:paraId="609A2957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4392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F127B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t>Разработка котлована экскаватором-погрузчиком типа JCB 3СХ (рельеф дна)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4B56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1 350,00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F02A9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1 450,00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5DE9D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1 550,00 ₽</w:t>
            </w:r>
          </w:p>
        </w:tc>
      </w:tr>
      <w:tr w:rsidR="007F43FC" w14:paraId="44833E14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0D5A3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07854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котлована экскаватором с </w:t>
            </w:r>
            <w:r>
              <w:t>удлиненной</w:t>
            </w:r>
            <w:r>
              <w:rPr>
                <w:color w:val="000000"/>
              </w:rPr>
              <w:t xml:space="preserve"> стрелой (труднодоступные участки)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E524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75984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1 600,00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A1E2B7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1 700,00 ₽</w:t>
            </w:r>
          </w:p>
        </w:tc>
      </w:tr>
      <w:tr w:rsidR="007F43FC" w14:paraId="457909BE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1568F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2AF39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помощью МТЗ (золотая ручка)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9008A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1 250,00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7802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1 350,00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6E8AD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1 450,00 ₽</w:t>
            </w:r>
          </w:p>
        </w:tc>
      </w:tr>
      <w:tr w:rsidR="007F43FC" w14:paraId="76AAED3C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9025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B847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помощью грейфера на базе колесного экскаватора (</w:t>
            </w:r>
            <w:r>
              <w:t>наружные</w:t>
            </w:r>
            <w:r>
              <w:rPr>
                <w:color w:val="000000"/>
              </w:rPr>
              <w:t xml:space="preserve"> сети)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757A8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9609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7A8E1F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 ₽</w:t>
            </w:r>
          </w:p>
        </w:tc>
      </w:tr>
      <w:tr w:rsidR="007F43FC" w14:paraId="3851945A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CEC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E429A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помощью грейфера на гусеничном ходу (вылет 22 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08FB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1 600,00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B4267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F2C4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1 800,00 ₽</w:t>
            </w:r>
          </w:p>
        </w:tc>
      </w:tr>
      <w:tr w:rsidR="007F43FC" w14:paraId="43D5B06D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51943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6EDA4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применением мини-техники (</w:t>
            </w:r>
            <w:proofErr w:type="spellStart"/>
            <w:r>
              <w:rPr>
                <w:color w:val="000000"/>
              </w:rPr>
              <w:t>бобкет</w:t>
            </w:r>
            <w:proofErr w:type="spellEnd"/>
            <w:r>
              <w:rPr>
                <w:color w:val="000000"/>
              </w:rPr>
              <w:t>, мини-экскаватор)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F4C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B74D4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1 900,00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DCA45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 ₽</w:t>
            </w:r>
          </w:p>
        </w:tc>
      </w:tr>
      <w:tr w:rsidR="007F43FC" w14:paraId="3BEEA068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E2D12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05D3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применением двух и более экскаваторов (каскад, перекидка грунта)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033E9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45DB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B267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 ₽</w:t>
            </w:r>
          </w:p>
        </w:tc>
      </w:tr>
      <w:tr w:rsidR="007F43FC" w14:paraId="04785822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8A13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9E201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помощью бульдозера (замещение грунта основания)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17CF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E12B4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C04733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 ₽</w:t>
            </w:r>
          </w:p>
        </w:tc>
      </w:tr>
      <w:tr w:rsidR="007F43FC" w14:paraId="13FC70EE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9B359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20A24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применением крана и емкости для грунта (</w:t>
            </w:r>
            <w:r>
              <w:t>труднодоступные</w:t>
            </w:r>
            <w:r>
              <w:rPr>
                <w:color w:val="000000"/>
              </w:rPr>
              <w:t xml:space="preserve"> места)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BD26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2C221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2 100,00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2E6599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2 200,00 ₽</w:t>
            </w:r>
          </w:p>
        </w:tc>
      </w:tr>
      <w:tr w:rsidR="007F43FC" w14:paraId="4D565B38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525D6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9789B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применением водопонижения (</w:t>
            </w:r>
            <w:r>
              <w:t>зумпф</w:t>
            </w:r>
            <w:r>
              <w:rPr>
                <w:color w:val="000000"/>
              </w:rPr>
              <w:t xml:space="preserve"> - помпа, увлажненный грунт)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4A16E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1F1F8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2 100,00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FC9E6C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2 200,00 ₽</w:t>
            </w:r>
          </w:p>
        </w:tc>
      </w:tr>
      <w:tr w:rsidR="007F43FC" w14:paraId="522DD20F" w14:textId="7777777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63FD9" w14:textId="77777777" w:rsidR="007F43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2CC3" w14:textId="77777777" w:rsidR="007F43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применением водопонижения (иглофильтры)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393C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 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B180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1 600,00 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045B42" w14:textId="77777777" w:rsidR="007F43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1 700,00 ₽</w:t>
            </w:r>
          </w:p>
        </w:tc>
      </w:tr>
    </w:tbl>
    <w:p w14:paraId="42E0768C" w14:textId="77777777" w:rsidR="007F43FC" w:rsidRDefault="00000000">
      <w:pPr>
        <w:spacing w:after="0"/>
        <w:ind w:firstLine="28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В стоимость входит ИТР сопровождение работ</w:t>
      </w:r>
    </w:p>
    <w:p w14:paraId="3C3671E0" w14:textId="29906DCF" w:rsidR="007F43FC" w:rsidRPr="00727E27" w:rsidRDefault="00000000" w:rsidP="00727E27">
      <w:pPr>
        <w:spacing w:after="0"/>
        <w:ind w:firstLine="284"/>
        <w:rPr>
          <w:rFonts w:ascii="Times New Roman" w:eastAsia="Times New Roman" w:hAnsi="Times New Roman" w:cs="Times New Roman"/>
          <w:b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</w:rPr>
        <w:t xml:space="preserve">    Стоимость указана с учетом транспортировки грунта на полигон</w:t>
      </w:r>
    </w:p>
    <w:sectPr w:rsidR="007F43FC" w:rsidRPr="00727E27">
      <w:headerReference w:type="default" r:id="rId7"/>
      <w:footerReference w:type="default" r:id="rId8"/>
      <w:pgSz w:w="16838" w:h="11906" w:orient="landscape"/>
      <w:pgMar w:top="1789" w:right="1134" w:bottom="424" w:left="426" w:header="284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5C29" w14:textId="77777777" w:rsidR="00D676BA" w:rsidRDefault="00D676BA">
      <w:pPr>
        <w:spacing w:after="0" w:line="240" w:lineRule="auto"/>
      </w:pPr>
      <w:r>
        <w:separator/>
      </w:r>
    </w:p>
  </w:endnote>
  <w:endnote w:type="continuationSeparator" w:id="0">
    <w:p w14:paraId="5CD443F7" w14:textId="77777777" w:rsidR="00D676BA" w:rsidRDefault="00D6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F1F3" w14:textId="77777777" w:rsidR="007F43F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291C86" wp14:editId="1C381E1E">
          <wp:simplePos x="0" y="0"/>
          <wp:positionH relativeFrom="column">
            <wp:posOffset>1</wp:posOffset>
          </wp:positionH>
          <wp:positionV relativeFrom="paragraph">
            <wp:posOffset>473075</wp:posOffset>
          </wp:positionV>
          <wp:extent cx="10210800" cy="333375"/>
          <wp:effectExtent l="0" t="0" r="0" b="0"/>
          <wp:wrapSquare wrapText="bothSides" distT="0" distB="0" distL="114300" distR="114300"/>
          <wp:docPr id="91" name="image1.png" descr="Бланк -низ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Бланк -низ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D9B6E4" w14:textId="77777777" w:rsidR="007F43F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color w:val="000000"/>
      </w:rPr>
      <w:t xml:space="preserve">           </w:t>
    </w:r>
    <w:r>
      <w:rPr>
        <w:b/>
        <w:i/>
        <w:color w:val="000000"/>
      </w:rPr>
      <w:t>С уважением Генеральный директор ООО «</w:t>
    </w:r>
    <w:proofErr w:type="spellStart"/>
    <w:r>
      <w:rPr>
        <w:b/>
        <w:i/>
        <w:color w:val="000000"/>
      </w:rPr>
      <w:t>Техногрунт</w:t>
    </w:r>
    <w:proofErr w:type="spellEnd"/>
    <w:r>
      <w:rPr>
        <w:b/>
        <w:i/>
        <w:color w:val="000000"/>
      </w:rPr>
      <w:t>» Дмитриев Алексей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5B3D" w14:textId="77777777" w:rsidR="00D676BA" w:rsidRDefault="00D676BA">
      <w:pPr>
        <w:spacing w:after="0" w:line="240" w:lineRule="auto"/>
      </w:pPr>
      <w:r>
        <w:separator/>
      </w:r>
    </w:p>
  </w:footnote>
  <w:footnote w:type="continuationSeparator" w:id="0">
    <w:p w14:paraId="5ADD9F5D" w14:textId="77777777" w:rsidR="00D676BA" w:rsidRDefault="00D6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88EB" w14:textId="77777777" w:rsidR="007F43FC" w:rsidRDefault="00000000">
    <w:pPr>
      <w:spacing w:after="0"/>
      <w:rPr>
        <w:i/>
      </w:rPr>
    </w:pPr>
    <w:r>
      <w:rPr>
        <w:noProof/>
      </w:rPr>
      <w:drawing>
        <wp:inline distT="0" distB="0" distL="0" distR="0" wp14:anchorId="66321A37" wp14:editId="2B24A70B">
          <wp:extent cx="10271859" cy="1372037"/>
          <wp:effectExtent l="0" t="0" r="0" b="0"/>
          <wp:docPr id="92" name="image2.png" descr="Блан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Бланк 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1859" cy="1372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FC"/>
    <w:rsid w:val="00727E27"/>
    <w:rsid w:val="007F43FC"/>
    <w:rsid w:val="00D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6B0C"/>
  <w15:docId w15:val="{63CD303C-A05B-4CA6-8777-2055B64D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A9F"/>
  </w:style>
  <w:style w:type="paragraph" w:styleId="a6">
    <w:name w:val="footer"/>
    <w:basedOn w:val="a"/>
    <w:link w:val="a7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A9F"/>
  </w:style>
  <w:style w:type="table" w:styleId="a8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00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420jWbSAcT6aL0wPKWRAi6g8bw==">AMUW2mXGFT2aD542cFtJJUE6FNj0Pb4bclXuaZRaTq3qjGgLs0fC2uJSRF24L2wOxSbNVxSS/TqkrMWr0g3HY7He47JuOUKdUd6gI3l0DztpIJ/2w/qSZu0V/IG1HI2UxOIpUhCtcSWc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Техногрунт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Руслан Бурнышев</cp:lastModifiedBy>
  <cp:revision>2</cp:revision>
  <dcterms:created xsi:type="dcterms:W3CDTF">2023-01-30T17:31:00Z</dcterms:created>
  <dcterms:modified xsi:type="dcterms:W3CDTF">2023-04-04T13:02:00Z</dcterms:modified>
</cp:coreProperties>
</file>